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EAE11" w14:textId="77777777" w:rsidR="00732EB0" w:rsidRPr="002A0296" w:rsidRDefault="00732EB0" w:rsidP="00732EB0">
      <w:pPr>
        <w:pStyle w:val="Default"/>
        <w:bidi/>
        <w:jc w:val="center"/>
        <w:rPr>
          <w:rFonts w:ascii="Sakkal Majalla" w:hAnsi="Sakkal Majalla" w:cs="Sakkal Majalla"/>
          <w:bCs/>
          <w:sz w:val="32"/>
          <w:szCs w:val="32"/>
        </w:rPr>
      </w:pPr>
      <w:r>
        <w:rPr>
          <w:rFonts w:ascii="Sakkal Majalla" w:hAnsi="Sakkal Majalla" w:cs="Sakkal Majalla" w:hint="cs"/>
          <w:bCs/>
          <w:sz w:val="32"/>
          <w:szCs w:val="32"/>
          <w:rtl/>
        </w:rPr>
        <w:t xml:space="preserve">نموذج: </w:t>
      </w:r>
      <w:r w:rsidRPr="009C2363">
        <w:rPr>
          <w:rFonts w:ascii="Sakkal Majalla" w:hAnsi="Sakkal Majalla" w:cs="Sakkal Majalla"/>
          <w:bCs/>
          <w:sz w:val="32"/>
          <w:szCs w:val="32"/>
          <w:rtl/>
        </w:rPr>
        <w:t xml:space="preserve">مدوّنة سلوك للعاملين في مجال العمل الإنساني </w:t>
      </w:r>
      <w:r>
        <w:rPr>
          <w:rFonts w:ascii="Sakkal Majalla" w:hAnsi="Sakkal Majalla" w:cs="Sakkal Majalla" w:hint="cs"/>
          <w:bCs/>
          <w:sz w:val="32"/>
          <w:szCs w:val="32"/>
          <w:rtl/>
        </w:rPr>
        <w:t>و</w:t>
      </w:r>
      <w:r w:rsidRPr="009C2363">
        <w:rPr>
          <w:rFonts w:ascii="Sakkal Majalla" w:hAnsi="Sakkal Majalla" w:cs="Sakkal Majalla"/>
          <w:bCs/>
          <w:sz w:val="32"/>
          <w:szCs w:val="32"/>
          <w:rtl/>
        </w:rPr>
        <w:t xml:space="preserve">الإنمائي لمنع الاستغلال </w:t>
      </w:r>
      <w:r w:rsidRPr="009C2363">
        <w:rPr>
          <w:rFonts w:ascii="Sakkal Majalla" w:hAnsi="Sakkal Majalla" w:cs="Sakkal Majalla" w:hint="cs"/>
          <w:bCs/>
          <w:sz w:val="32"/>
          <w:szCs w:val="32"/>
          <w:rtl/>
        </w:rPr>
        <w:t>والانتهاك</w:t>
      </w:r>
      <w:r w:rsidRPr="009C2363">
        <w:rPr>
          <w:rFonts w:ascii="Sakkal Majalla" w:hAnsi="Sakkal Majalla" w:cs="Sakkal Majalla"/>
          <w:bCs/>
          <w:sz w:val="32"/>
          <w:szCs w:val="32"/>
          <w:rtl/>
        </w:rPr>
        <w:t xml:space="preserve"> الجنسيين</w:t>
      </w:r>
    </w:p>
    <w:p w14:paraId="2F68C8D3" w14:textId="77777777" w:rsidR="00732EB0" w:rsidRPr="00D4476A" w:rsidRDefault="00732EB0" w:rsidP="00732EB0">
      <w:pPr>
        <w:pStyle w:val="Default"/>
        <w:bidi/>
        <w:jc w:val="both"/>
        <w:rPr>
          <w:rFonts w:ascii="Sakkal Majalla" w:hAnsi="Sakkal Majalla" w:cs="Sakkal Majalla"/>
          <w:sz w:val="28"/>
          <w:szCs w:val="28"/>
        </w:rPr>
      </w:pPr>
    </w:p>
    <w:p w14:paraId="61ED09DC" w14:textId="77777777" w:rsidR="00732EB0" w:rsidRDefault="00732EB0" w:rsidP="00732EB0">
      <w:pPr>
        <w:pStyle w:val="Default"/>
        <w:bidi/>
        <w:jc w:val="both"/>
        <w:rPr>
          <w:rFonts w:ascii="Sakkal Majalla" w:hAnsi="Sakkal Majalla" w:cs="Sakkal Majalla"/>
          <w:sz w:val="28"/>
          <w:szCs w:val="28"/>
          <w:rtl/>
        </w:rPr>
      </w:pPr>
      <w:r w:rsidRPr="00D4476A">
        <w:rPr>
          <w:rFonts w:ascii="Sakkal Majalla" w:hAnsi="Sakkal Majalla" w:cs="Sakkal Majalla"/>
          <w:sz w:val="28"/>
          <w:szCs w:val="28"/>
          <w:rtl/>
        </w:rPr>
        <w:t xml:space="preserve">أنا_____________________________، وأعمل في مكتب______________________________ في _________________ أوقِّع </w:t>
      </w:r>
      <w:r>
        <w:rPr>
          <w:rFonts w:ascii="Sakkal Majalla" w:hAnsi="Sakkal Majalla" w:cs="Sakkal Majalla"/>
          <w:sz w:val="28"/>
          <w:szCs w:val="28"/>
          <w:rtl/>
        </w:rPr>
        <w:t>مدوّنة</w:t>
      </w:r>
      <w:r w:rsidRPr="00D4476A">
        <w:rPr>
          <w:rFonts w:ascii="Sakkal Majalla" w:hAnsi="Sakkal Majalla" w:cs="Sakkal Majalla"/>
          <w:sz w:val="28"/>
          <w:szCs w:val="28"/>
          <w:rtl/>
        </w:rPr>
        <w:t xml:space="preserve"> السلوك هذه لأؤكِّد أنني أفهم وألتزم بالحفاظ على أعلى معايير السلوك المهني والشخصي. أنا أفهم أن </w:t>
      </w:r>
      <w:r>
        <w:rPr>
          <w:rFonts w:ascii="Sakkal Majalla" w:hAnsi="Sakkal Majalla" w:cs="Sakkal Majalla"/>
          <w:sz w:val="28"/>
          <w:szCs w:val="28"/>
          <w:rtl/>
        </w:rPr>
        <w:t>مدوّنة</w:t>
      </w:r>
      <w:r w:rsidRPr="00D4476A">
        <w:rPr>
          <w:rFonts w:ascii="Sakkal Majalla" w:hAnsi="Sakkal Majalla" w:cs="Sakkal Majalla"/>
          <w:sz w:val="28"/>
          <w:szCs w:val="28"/>
          <w:rtl/>
        </w:rPr>
        <w:t xml:space="preserve"> السلوك تسري عليّ طيلة الفترة التي أعمل فيها لدى </w:t>
      </w:r>
      <w:r>
        <w:rPr>
          <w:rFonts w:ascii="Sakkal Majalla" w:hAnsi="Sakkal Majalla" w:cs="Sakkal Majalla" w:hint="cs"/>
          <w:sz w:val="28"/>
          <w:szCs w:val="28"/>
          <w:rtl/>
        </w:rPr>
        <w:t>ال</w:t>
      </w:r>
      <w:r w:rsidRPr="00D4476A">
        <w:rPr>
          <w:rFonts w:ascii="Sakkal Majalla" w:hAnsi="Sakkal Majalla" w:cs="Sakkal Majalla"/>
          <w:sz w:val="28"/>
          <w:szCs w:val="28"/>
          <w:rtl/>
        </w:rPr>
        <w:t>منظمة بما يشمل عندما أكون خارج</w:t>
      </w:r>
      <w:r>
        <w:rPr>
          <w:rFonts w:ascii="Sakkal Majalla" w:hAnsi="Sakkal Majalla" w:cs="Sakkal Majalla" w:hint="cs"/>
          <w:sz w:val="28"/>
          <w:szCs w:val="28"/>
          <w:rtl/>
        </w:rPr>
        <w:t xml:space="preserve"> ساعات</w:t>
      </w:r>
      <w:r w:rsidRPr="00D4476A">
        <w:rPr>
          <w:rFonts w:ascii="Sakkal Majalla" w:hAnsi="Sakkal Majalla" w:cs="Sakkal Majalla"/>
          <w:sz w:val="28"/>
          <w:szCs w:val="28"/>
          <w:rtl/>
        </w:rPr>
        <w:t xml:space="preserve"> الخدمة، أو </w:t>
      </w:r>
      <w:r>
        <w:rPr>
          <w:rFonts w:ascii="Sakkal Majalla" w:hAnsi="Sakkal Majalla" w:cs="Sakkal Majalla" w:hint="cs"/>
          <w:sz w:val="28"/>
          <w:szCs w:val="28"/>
          <w:rtl/>
        </w:rPr>
        <w:t>خارج</w:t>
      </w:r>
      <w:r w:rsidRPr="00D4476A">
        <w:rPr>
          <w:rFonts w:ascii="Sakkal Majalla" w:hAnsi="Sakkal Majalla" w:cs="Sakkal Majalla"/>
          <w:sz w:val="28"/>
          <w:szCs w:val="28"/>
          <w:rtl/>
        </w:rPr>
        <w:t xml:space="preserve"> </w:t>
      </w:r>
      <w:r>
        <w:rPr>
          <w:rFonts w:ascii="Sakkal Majalla" w:hAnsi="Sakkal Majalla" w:cs="Sakkal Majalla" w:hint="cs"/>
          <w:sz w:val="28"/>
          <w:szCs w:val="28"/>
          <w:rtl/>
        </w:rPr>
        <w:t>مكان العمل</w:t>
      </w:r>
      <w:r w:rsidRPr="00D4476A">
        <w:rPr>
          <w:rFonts w:ascii="Sakkal Majalla" w:hAnsi="Sakkal Majalla" w:cs="Sakkal Majalla"/>
          <w:sz w:val="28"/>
          <w:szCs w:val="28"/>
          <w:rtl/>
        </w:rPr>
        <w:t xml:space="preserve"> أو في إجازة. أفهم </w:t>
      </w:r>
      <w:r w:rsidRPr="009037CF">
        <w:rPr>
          <w:rFonts w:ascii="Sakkal Majalla" w:hAnsi="Sakkal Majalla" w:cs="Sakkal Majalla"/>
          <w:sz w:val="28"/>
          <w:szCs w:val="28"/>
          <w:rtl/>
        </w:rPr>
        <w:t>أيضاً أن هذه المدوّنة تستكمل، ولا تستبدل، سياسات وقواعد وأنظمة المنظمة التي أعمل لديها.</w:t>
      </w:r>
    </w:p>
    <w:p w14:paraId="2256831C" w14:textId="77777777" w:rsidR="00101EA7" w:rsidRDefault="00101EA7" w:rsidP="00732EB0">
      <w:pPr>
        <w:pStyle w:val="Default"/>
        <w:bidi/>
        <w:jc w:val="both"/>
        <w:rPr>
          <w:rFonts w:ascii="Sakkal Majalla" w:hAnsi="Sakkal Majalla" w:cs="Sakkal Majalla"/>
          <w:b/>
          <w:bCs/>
          <w:sz w:val="28"/>
          <w:szCs w:val="28"/>
          <w:rtl/>
        </w:rPr>
      </w:pPr>
    </w:p>
    <w:p w14:paraId="48007621" w14:textId="325FDAB8" w:rsidR="00732EB0" w:rsidRPr="00732EB0" w:rsidRDefault="00732EB0" w:rsidP="00101EA7">
      <w:pPr>
        <w:pStyle w:val="Default"/>
        <w:bidi/>
        <w:jc w:val="both"/>
        <w:rPr>
          <w:rFonts w:ascii="Sakkal Majalla" w:hAnsi="Sakkal Majalla" w:cs="Sakkal Majalla"/>
          <w:b/>
          <w:bCs/>
          <w:sz w:val="28"/>
          <w:szCs w:val="28"/>
          <w:rtl/>
        </w:rPr>
      </w:pPr>
      <w:r w:rsidRPr="00732EB0">
        <w:rPr>
          <w:rFonts w:ascii="Sakkal Majalla" w:hAnsi="Sakkal Majalla" w:cs="Sakkal Majalla" w:hint="cs"/>
          <w:b/>
          <w:bCs/>
          <w:sz w:val="28"/>
          <w:szCs w:val="28"/>
          <w:rtl/>
        </w:rPr>
        <w:t>الحماية من الاستغلال والاعتداء الجنسيين</w:t>
      </w:r>
    </w:p>
    <w:p w14:paraId="45934C3D" w14:textId="1F84528E" w:rsidR="00732EB0" w:rsidRPr="00D4476A" w:rsidRDefault="00732EB0" w:rsidP="00732EB0">
      <w:pPr>
        <w:pStyle w:val="Default"/>
        <w:bidi/>
        <w:jc w:val="both"/>
        <w:rPr>
          <w:rFonts w:ascii="Sakkal Majalla" w:hAnsi="Sakkal Majalla" w:cs="Sakkal Majalla"/>
          <w:color w:val="auto"/>
          <w:sz w:val="28"/>
          <w:szCs w:val="28"/>
        </w:rPr>
      </w:pPr>
      <w:r w:rsidRPr="00D4476A">
        <w:rPr>
          <w:rFonts w:ascii="Sakkal Majalla" w:hAnsi="Sakkal Majalla" w:cs="Sakkal Majalla"/>
          <w:color w:val="auto"/>
          <w:sz w:val="28"/>
          <w:szCs w:val="28"/>
          <w:rtl/>
        </w:rPr>
        <w:t>أ</w:t>
      </w:r>
      <w:r>
        <w:rPr>
          <w:rFonts w:ascii="Sakkal Majalla" w:hAnsi="Sakkal Majalla" w:cs="Sakkal Majalla" w:hint="cs"/>
          <w:color w:val="auto"/>
          <w:sz w:val="28"/>
          <w:szCs w:val="28"/>
          <w:rtl/>
        </w:rPr>
        <w:t>ُ</w:t>
      </w:r>
      <w:r w:rsidRPr="00D4476A">
        <w:rPr>
          <w:rFonts w:ascii="Sakkal Majalla" w:hAnsi="Sakkal Majalla" w:cs="Sakkal Majalla"/>
          <w:color w:val="auto"/>
          <w:sz w:val="28"/>
          <w:szCs w:val="28"/>
          <w:rtl/>
        </w:rPr>
        <w:t>قِر بأن الاعتداء والاستغلال الجنسيين يشكلان سلوكاً غير مقبول يقوّض القِيَم والمبادئ</w:t>
      </w:r>
      <w:r>
        <w:rPr>
          <w:rFonts w:ascii="Sakkal Majalla" w:hAnsi="Sakkal Majalla" w:cs="Sakkal Majalla" w:hint="cs"/>
          <w:color w:val="auto"/>
          <w:sz w:val="28"/>
          <w:szCs w:val="28"/>
          <w:rtl/>
        </w:rPr>
        <w:t xml:space="preserve"> الإنسانية</w:t>
      </w:r>
      <w:r w:rsidRPr="00D4476A">
        <w:rPr>
          <w:rFonts w:ascii="Sakkal Majalla" w:hAnsi="Sakkal Majalla" w:cs="Sakkal Majalla"/>
          <w:color w:val="auto"/>
          <w:sz w:val="28"/>
          <w:szCs w:val="28"/>
          <w:rtl/>
        </w:rPr>
        <w:t xml:space="preserve"> الأساسية. كما يعرّضان موثوقية وسُمعة جميع المنظمات المشاركة في الاستجابة </w:t>
      </w:r>
      <w:r>
        <w:rPr>
          <w:rFonts w:ascii="Sakkal Majalla" w:hAnsi="Sakkal Majalla" w:cs="Sakkal Majalla" w:hint="cs"/>
          <w:color w:val="auto"/>
          <w:sz w:val="28"/>
          <w:szCs w:val="28"/>
          <w:rtl/>
        </w:rPr>
        <w:t>الإنسانية أو الإنمائية للخطر</w:t>
      </w:r>
      <w:r w:rsidRPr="00D4476A">
        <w:rPr>
          <w:rFonts w:ascii="Sakkal Majalla" w:hAnsi="Sakkal Majalla" w:cs="Sakkal Majalla"/>
          <w:color w:val="auto"/>
          <w:sz w:val="28"/>
          <w:szCs w:val="28"/>
          <w:rtl/>
        </w:rPr>
        <w:t xml:space="preserve">. لذلك، ومن أجل منع الاعتداء والاستغلال الجنسيين وجميع أشكال </w:t>
      </w:r>
      <w:r>
        <w:rPr>
          <w:rFonts w:ascii="Sakkal Majalla" w:hAnsi="Sakkal Majalla" w:cs="Sakkal Majalla" w:hint="cs"/>
          <w:color w:val="auto"/>
          <w:sz w:val="28"/>
          <w:szCs w:val="28"/>
          <w:rtl/>
        </w:rPr>
        <w:t>سوء المعاملة</w:t>
      </w:r>
      <w:r w:rsidRPr="00D4476A">
        <w:rPr>
          <w:rFonts w:ascii="Sakkal Majalla" w:hAnsi="Sakkal Majalla" w:cs="Sakkal Majalla"/>
          <w:color w:val="auto"/>
          <w:sz w:val="28"/>
          <w:szCs w:val="28"/>
          <w:rtl/>
        </w:rPr>
        <w:t>، ألتزم بالكامل باحترام المبادئ الأساسية التالية و</w:t>
      </w:r>
      <w:r>
        <w:rPr>
          <w:rFonts w:ascii="Sakkal Majalla" w:hAnsi="Sakkal Majalla" w:cs="Sakkal Majalla" w:hint="cs"/>
          <w:color w:val="auto"/>
          <w:sz w:val="28"/>
          <w:szCs w:val="28"/>
          <w:rtl/>
        </w:rPr>
        <w:t>أ</w:t>
      </w:r>
      <w:r w:rsidRPr="00D4476A">
        <w:rPr>
          <w:rFonts w:ascii="Sakkal Majalla" w:hAnsi="Sakkal Majalla" w:cs="Sakkal Majalla"/>
          <w:color w:val="auto"/>
          <w:sz w:val="28"/>
          <w:szCs w:val="28"/>
          <w:rtl/>
        </w:rPr>
        <w:t>تقيّد بها:</w:t>
      </w:r>
    </w:p>
    <w:p w14:paraId="3EE0AD08" w14:textId="77777777" w:rsidR="00732EB0" w:rsidRPr="00D4476A" w:rsidRDefault="00732EB0" w:rsidP="00732EB0">
      <w:pPr>
        <w:pStyle w:val="Default"/>
        <w:bidi/>
        <w:jc w:val="both"/>
        <w:rPr>
          <w:rFonts w:ascii="Sakkal Majalla" w:hAnsi="Sakkal Majalla" w:cs="Sakkal Majalla"/>
          <w:color w:val="auto"/>
          <w:sz w:val="28"/>
          <w:szCs w:val="28"/>
        </w:rPr>
      </w:pPr>
    </w:p>
    <w:p w14:paraId="4C5AE2D3" w14:textId="77777777" w:rsidR="00732EB0" w:rsidRPr="00D4476A" w:rsidRDefault="00732EB0" w:rsidP="00732EB0">
      <w:pPr>
        <w:pStyle w:val="Default"/>
        <w:numPr>
          <w:ilvl w:val="0"/>
          <w:numId w:val="2"/>
        </w:numPr>
        <w:bidi/>
        <w:spacing w:after="34"/>
        <w:jc w:val="both"/>
        <w:rPr>
          <w:rFonts w:ascii="Sakkal Majalla" w:hAnsi="Sakkal Majalla" w:cs="Sakkal Majalla"/>
          <w:sz w:val="28"/>
          <w:szCs w:val="28"/>
        </w:rPr>
      </w:pPr>
      <w:r w:rsidRPr="00D4476A">
        <w:rPr>
          <w:rFonts w:ascii="Sakkal Majalla" w:hAnsi="Sakkal Majalla" w:cs="Sakkal Majalla"/>
          <w:sz w:val="28"/>
          <w:szCs w:val="28"/>
          <w:rtl/>
        </w:rPr>
        <w:t>الاستغلال والاعتداء الجنسيين يعتبران سوء سلوك جسيم يستدعي اتخاذ تدابير تأديبية ضد مرتكبيه، بما يشمل الصرف دون سابق إنذار و/أو الملاحقة القانونية؛</w:t>
      </w:r>
    </w:p>
    <w:p w14:paraId="55BC871A" w14:textId="77777777" w:rsidR="00732EB0" w:rsidRPr="00D4476A" w:rsidRDefault="00732EB0" w:rsidP="00732EB0">
      <w:pPr>
        <w:pStyle w:val="ListParagraph"/>
        <w:numPr>
          <w:ilvl w:val="0"/>
          <w:numId w:val="2"/>
        </w:numPr>
        <w:autoSpaceDE w:val="0"/>
        <w:autoSpaceDN w:val="0"/>
        <w:bidi/>
        <w:adjustRightInd w:val="0"/>
        <w:spacing w:after="0" w:line="240" w:lineRule="auto"/>
        <w:jc w:val="both"/>
        <w:rPr>
          <w:rFonts w:ascii="Sakkal Majalla" w:hAnsi="Sakkal Majalla" w:cs="Sakkal Majalla"/>
          <w:sz w:val="28"/>
          <w:szCs w:val="28"/>
        </w:rPr>
      </w:pPr>
      <w:r w:rsidRPr="00D4476A">
        <w:rPr>
          <w:rFonts w:ascii="Sakkal Majalla" w:hAnsi="Sakkal Majalla" w:cs="Sakkal Majalla"/>
          <w:sz w:val="28"/>
          <w:szCs w:val="28"/>
          <w:rtl/>
        </w:rPr>
        <w:t>يُحظر أي نشاط جنسي مع الأطفال (الأشخاص دون 18 عاماً) بغض النظر عن سن الرشد أو السن المحلي للموافقة على الفعل الجنسي. كما أن التذرّع بعدم معرفة العمر الحقيقي للشخص ليس بالعذر المشروع.</w:t>
      </w:r>
    </w:p>
    <w:p w14:paraId="3C97D11A" w14:textId="77777777" w:rsidR="00732EB0" w:rsidRPr="00D4476A" w:rsidRDefault="00732EB0" w:rsidP="00732EB0">
      <w:pPr>
        <w:pStyle w:val="Default"/>
        <w:numPr>
          <w:ilvl w:val="0"/>
          <w:numId w:val="2"/>
        </w:numPr>
        <w:bidi/>
        <w:spacing w:after="34"/>
        <w:jc w:val="both"/>
        <w:rPr>
          <w:rFonts w:ascii="Sakkal Majalla" w:hAnsi="Sakkal Majalla" w:cs="Sakkal Majalla"/>
          <w:sz w:val="28"/>
          <w:szCs w:val="28"/>
        </w:rPr>
      </w:pPr>
      <w:r w:rsidRPr="00D4476A">
        <w:rPr>
          <w:rFonts w:ascii="Sakkal Majalla" w:hAnsi="Sakkal Majalla" w:cs="Sakkal Majalla"/>
          <w:sz w:val="28"/>
          <w:szCs w:val="28"/>
          <w:rtl/>
        </w:rPr>
        <w:t>تُحظَر مبادلة الجنس بالمال، أو العمل، أو السلع أو الخدمات، بما يشمل أي سلوك مُهين</w:t>
      </w:r>
      <w:r>
        <w:rPr>
          <w:rFonts w:ascii="Sakkal Majalla" w:hAnsi="Sakkal Majalla" w:cs="Sakkal Majalla" w:hint="cs"/>
          <w:sz w:val="28"/>
          <w:szCs w:val="28"/>
          <w:rtl/>
        </w:rPr>
        <w:t xml:space="preserve"> للكرامة</w:t>
      </w:r>
      <w:r w:rsidRPr="00D4476A">
        <w:rPr>
          <w:rFonts w:ascii="Sakkal Majalla" w:hAnsi="Sakkal Majalla" w:cs="Sakkal Majalla"/>
          <w:sz w:val="28"/>
          <w:szCs w:val="28"/>
          <w:rtl/>
        </w:rPr>
        <w:t xml:space="preserve"> أو منطوي على استغلال؛</w:t>
      </w:r>
    </w:p>
    <w:p w14:paraId="273DB86D" w14:textId="77777777" w:rsidR="00732EB0" w:rsidRPr="00D4476A" w:rsidRDefault="00732EB0" w:rsidP="00732EB0">
      <w:pPr>
        <w:pStyle w:val="Default"/>
        <w:numPr>
          <w:ilvl w:val="0"/>
          <w:numId w:val="2"/>
        </w:numPr>
        <w:bidi/>
        <w:spacing w:after="34"/>
        <w:jc w:val="both"/>
        <w:rPr>
          <w:rFonts w:ascii="Sakkal Majalla" w:hAnsi="Sakkal Majalla" w:cs="Sakkal Majalla"/>
          <w:sz w:val="28"/>
          <w:szCs w:val="28"/>
        </w:rPr>
      </w:pPr>
      <w:r w:rsidRPr="00D4476A">
        <w:rPr>
          <w:rFonts w:ascii="Sakkal Majalla" w:hAnsi="Sakkal Majalla" w:cs="Sakkal Majalla"/>
          <w:sz w:val="28"/>
          <w:szCs w:val="28"/>
          <w:rtl/>
        </w:rPr>
        <w:t>تُحظر إقامة علاقات جنسية تشمل إساءة استخدام الرتبة أو المنصب بين الأشخاص الذين يقدّمون المساعدة الإنسانية والإنمائية والحماية والأشخاص الذين يستفيدون من المساعدة والخدمات المشابهة. هذا النوع من العلاقات يقوّض مصداقية ونزاهة العمل الإنساني والإنمائي.</w:t>
      </w:r>
    </w:p>
    <w:p w14:paraId="05D8E93F" w14:textId="77777777" w:rsidR="00732EB0" w:rsidRPr="00D4476A" w:rsidRDefault="00732EB0" w:rsidP="00732EB0">
      <w:pPr>
        <w:pStyle w:val="Default"/>
        <w:numPr>
          <w:ilvl w:val="0"/>
          <w:numId w:val="2"/>
        </w:numPr>
        <w:bidi/>
        <w:spacing w:after="34"/>
        <w:jc w:val="both"/>
        <w:rPr>
          <w:rFonts w:ascii="Sakkal Majalla" w:hAnsi="Sakkal Majalla" w:cs="Sakkal Majalla"/>
          <w:sz w:val="28"/>
          <w:szCs w:val="28"/>
        </w:rPr>
      </w:pPr>
      <w:r w:rsidRPr="00D4476A">
        <w:rPr>
          <w:rFonts w:ascii="Sakkal Majalla" w:hAnsi="Sakkal Majalla" w:cs="Sakkal Majalla"/>
          <w:sz w:val="28"/>
          <w:szCs w:val="28"/>
          <w:rtl/>
        </w:rPr>
        <w:t>الأشخاص الذين يقدمون المعونة إلى المستفيدين من المساعدات الإنسانية مُلزمون بخلق بيئة تمنع الاستغلال والاعتداء الجنسيين، وبالحفاظ على هذه البيئة. يتحمل المدراء من جميع المستويات مسؤولية إضافية في هذا الصدد؛</w:t>
      </w:r>
    </w:p>
    <w:p w14:paraId="6D78B97A" w14:textId="77777777" w:rsidR="00732EB0" w:rsidRPr="00D4476A" w:rsidRDefault="00732EB0" w:rsidP="00732EB0">
      <w:pPr>
        <w:pStyle w:val="Default"/>
        <w:numPr>
          <w:ilvl w:val="0"/>
          <w:numId w:val="2"/>
        </w:numPr>
        <w:bidi/>
        <w:spacing w:after="34"/>
        <w:jc w:val="both"/>
        <w:rPr>
          <w:rFonts w:ascii="Sakkal Majalla" w:hAnsi="Sakkal Majalla" w:cs="Sakkal Majalla"/>
          <w:sz w:val="28"/>
          <w:szCs w:val="28"/>
        </w:rPr>
      </w:pPr>
      <w:r w:rsidRPr="00D4476A">
        <w:rPr>
          <w:rFonts w:ascii="Sakkal Majalla" w:hAnsi="Sakkal Majalla" w:cs="Sakkal Majalla"/>
          <w:sz w:val="28"/>
          <w:szCs w:val="28"/>
          <w:rtl/>
        </w:rPr>
        <w:t xml:space="preserve">عندما تكون لدى أي موظف(ة) أو </w:t>
      </w:r>
      <w:r>
        <w:rPr>
          <w:rFonts w:ascii="Sakkal Majalla" w:hAnsi="Sakkal Majalla" w:cs="Sakkal Majalla" w:hint="cs"/>
          <w:sz w:val="28"/>
          <w:szCs w:val="28"/>
          <w:rtl/>
        </w:rPr>
        <w:t>زميل</w:t>
      </w:r>
      <w:r w:rsidRPr="00D4476A">
        <w:rPr>
          <w:rFonts w:ascii="Sakkal Majalla" w:hAnsi="Sakkal Majalla" w:cs="Sakkal Majalla"/>
          <w:sz w:val="28"/>
          <w:szCs w:val="28"/>
          <w:rtl/>
        </w:rPr>
        <w:t xml:space="preserve">(ة) </w:t>
      </w:r>
      <w:r>
        <w:rPr>
          <w:rFonts w:ascii="Sakkal Majalla" w:hAnsi="Sakkal Majalla" w:cs="Sakkal Majalla" w:hint="cs"/>
          <w:sz w:val="28"/>
          <w:szCs w:val="28"/>
          <w:rtl/>
        </w:rPr>
        <w:t xml:space="preserve">في العمل </w:t>
      </w:r>
      <w:r w:rsidRPr="00D4476A">
        <w:rPr>
          <w:rFonts w:ascii="Sakkal Majalla" w:hAnsi="Sakkal Majalla" w:cs="Sakkal Majalla"/>
          <w:sz w:val="28"/>
          <w:szCs w:val="28"/>
          <w:rtl/>
        </w:rPr>
        <w:t xml:space="preserve">مخاوف أو شبهات بخصوص ارتكاب عامل (ة) </w:t>
      </w:r>
      <w:r>
        <w:rPr>
          <w:rFonts w:ascii="Sakkal Majalla" w:hAnsi="Sakkal Majalla" w:cs="Sakkal Majalla" w:hint="cs"/>
          <w:sz w:val="28"/>
          <w:szCs w:val="28"/>
          <w:rtl/>
        </w:rPr>
        <w:t>إنساني</w:t>
      </w:r>
      <w:r w:rsidRPr="00D4476A">
        <w:rPr>
          <w:rFonts w:ascii="Sakkal Majalla" w:hAnsi="Sakkal Majalla" w:cs="Sakkal Majalla"/>
          <w:sz w:val="28"/>
          <w:szCs w:val="28"/>
          <w:rtl/>
        </w:rPr>
        <w:t xml:space="preserve"> لاستغلال أو اعتداء جنسي، يتعيّن عليه(ا) الإبلاغ عن هذه المخاوف.</w:t>
      </w:r>
    </w:p>
    <w:p w14:paraId="4B7061E0" w14:textId="77777777" w:rsidR="00732EB0" w:rsidRPr="00D4476A" w:rsidRDefault="00732EB0" w:rsidP="00732EB0">
      <w:pPr>
        <w:pStyle w:val="Default"/>
        <w:numPr>
          <w:ilvl w:val="0"/>
          <w:numId w:val="2"/>
        </w:numPr>
        <w:bidi/>
        <w:spacing w:after="34"/>
        <w:jc w:val="both"/>
        <w:rPr>
          <w:rFonts w:ascii="Sakkal Majalla" w:hAnsi="Sakkal Majalla" w:cs="Sakkal Majalla"/>
          <w:sz w:val="28"/>
          <w:szCs w:val="28"/>
        </w:rPr>
      </w:pPr>
      <w:r w:rsidRPr="00D4476A">
        <w:rPr>
          <w:rFonts w:ascii="Sakkal Majalla" w:hAnsi="Sakkal Majalla" w:cs="Sakkal Majalla"/>
          <w:sz w:val="28"/>
          <w:szCs w:val="28"/>
          <w:rtl/>
        </w:rPr>
        <w:t xml:space="preserve">بالإضافة إلى ذلك، ينبغي تذكير جميع الموظفين بحظر جميع أشكال التحرش الجنسي أو استغلال السلطة من قبل فريق العمل، المشرفين/ات أو المنظمات الشريكة. </w:t>
      </w:r>
      <w:r>
        <w:rPr>
          <w:rFonts w:ascii="Sakkal Majalla" w:hAnsi="Sakkal Majalla" w:cs="Sakkal Majalla" w:hint="cs"/>
          <w:sz w:val="28"/>
          <w:szCs w:val="28"/>
          <w:rtl/>
        </w:rPr>
        <w:t xml:space="preserve">على جميع </w:t>
      </w:r>
      <w:r w:rsidRPr="00D4476A">
        <w:rPr>
          <w:rFonts w:ascii="Sakkal Majalla" w:hAnsi="Sakkal Majalla" w:cs="Sakkal Majalla"/>
          <w:sz w:val="28"/>
          <w:szCs w:val="28"/>
          <w:rtl/>
        </w:rPr>
        <w:t xml:space="preserve">المنظّمات </w:t>
      </w:r>
      <w:r>
        <w:rPr>
          <w:rFonts w:ascii="Sakkal Majalla" w:hAnsi="Sakkal Majalla" w:cs="Sakkal Majalla" w:hint="cs"/>
          <w:sz w:val="28"/>
          <w:szCs w:val="28"/>
          <w:rtl/>
        </w:rPr>
        <w:t xml:space="preserve">وضع </w:t>
      </w:r>
      <w:r w:rsidRPr="00D4476A">
        <w:rPr>
          <w:rFonts w:ascii="Sakkal Majalla" w:hAnsi="Sakkal Majalla" w:cs="Sakkal Majalla"/>
          <w:sz w:val="28"/>
          <w:szCs w:val="28"/>
          <w:rtl/>
        </w:rPr>
        <w:t xml:space="preserve">سياسات وآليات إبلاغ داخلية، وضمان إمكانية إجراء تحقيقات مستقلة في شكاوى التحرش الجنسي واستغلال السلطة من قبل المنظمة. </w:t>
      </w:r>
      <w:r w:rsidRPr="00D4476A">
        <w:rPr>
          <w:rFonts w:ascii="Sakkal Majalla" w:hAnsi="Sakkal Majalla" w:cs="Sakkal Majalla"/>
          <w:sz w:val="28"/>
          <w:szCs w:val="28"/>
        </w:rPr>
        <w:t xml:space="preserve">  </w:t>
      </w:r>
    </w:p>
    <w:p w14:paraId="31679F39" w14:textId="77777777" w:rsidR="00732EB0" w:rsidRPr="00D4476A" w:rsidRDefault="00732EB0" w:rsidP="00732EB0">
      <w:pPr>
        <w:pStyle w:val="Default"/>
        <w:numPr>
          <w:ilvl w:val="0"/>
          <w:numId w:val="2"/>
        </w:numPr>
        <w:bidi/>
        <w:spacing w:after="34"/>
        <w:jc w:val="both"/>
        <w:rPr>
          <w:rFonts w:ascii="Sakkal Majalla" w:hAnsi="Sakkal Majalla" w:cs="Sakkal Majalla"/>
          <w:sz w:val="28"/>
          <w:szCs w:val="28"/>
        </w:rPr>
      </w:pPr>
      <w:r w:rsidRPr="00D4476A">
        <w:rPr>
          <w:rFonts w:ascii="Sakkal Majalla" w:hAnsi="Sakkal Majalla" w:cs="Sakkal Majalla"/>
          <w:sz w:val="28"/>
          <w:szCs w:val="28"/>
          <w:rtl/>
        </w:rPr>
        <w:t>ينبغي أن تكون الأولوية القصوى في أي تدخل لسلامة وحماية ورفاه الناجين/ات من الاستغلال والاعتداء الجنسيين أو التحرش.</w:t>
      </w:r>
    </w:p>
    <w:p w14:paraId="09571F84" w14:textId="77777777" w:rsidR="00101EA7" w:rsidRDefault="00101EA7" w:rsidP="00732EB0">
      <w:pPr>
        <w:pStyle w:val="Default"/>
        <w:bidi/>
        <w:jc w:val="both"/>
        <w:rPr>
          <w:rFonts w:ascii="Sakkal Majalla" w:hAnsi="Sakkal Majalla" w:cs="Sakkal Majalla"/>
          <w:sz w:val="28"/>
          <w:szCs w:val="28"/>
          <w:rtl/>
        </w:rPr>
      </w:pPr>
    </w:p>
    <w:p w14:paraId="762DE46A" w14:textId="694D9D56" w:rsidR="00732EB0" w:rsidRPr="00D4476A" w:rsidRDefault="00732EB0" w:rsidP="00101EA7">
      <w:pPr>
        <w:pStyle w:val="Default"/>
        <w:bidi/>
        <w:jc w:val="both"/>
        <w:rPr>
          <w:rFonts w:ascii="Sakkal Majalla" w:hAnsi="Sakkal Majalla" w:cs="Sakkal Majalla"/>
          <w:color w:val="auto"/>
          <w:sz w:val="28"/>
          <w:szCs w:val="28"/>
        </w:rPr>
      </w:pPr>
      <w:r w:rsidRPr="00D4476A">
        <w:rPr>
          <w:rFonts w:ascii="Sakkal Majalla" w:hAnsi="Sakkal Majalla" w:cs="Sakkal Majalla"/>
          <w:b/>
          <w:bCs/>
          <w:color w:val="auto"/>
          <w:sz w:val="28"/>
          <w:szCs w:val="28"/>
          <w:rtl/>
        </w:rPr>
        <w:lastRenderedPageBreak/>
        <w:t>الإبلاغ عن حوادث قد تُخِل ب</w:t>
      </w:r>
      <w:r>
        <w:rPr>
          <w:rFonts w:ascii="Sakkal Majalla" w:hAnsi="Sakkal Majalla" w:cs="Sakkal Majalla"/>
          <w:b/>
          <w:bCs/>
          <w:color w:val="auto"/>
          <w:sz w:val="28"/>
          <w:szCs w:val="28"/>
          <w:rtl/>
        </w:rPr>
        <w:t>مدوّنة</w:t>
      </w:r>
      <w:r w:rsidRPr="00D4476A">
        <w:rPr>
          <w:rFonts w:ascii="Sakkal Majalla" w:hAnsi="Sakkal Majalla" w:cs="Sakkal Majalla"/>
          <w:b/>
          <w:bCs/>
          <w:color w:val="auto"/>
          <w:sz w:val="28"/>
          <w:szCs w:val="28"/>
          <w:rtl/>
        </w:rPr>
        <w:t xml:space="preserve"> السلوك</w:t>
      </w:r>
    </w:p>
    <w:p w14:paraId="59A0B031" w14:textId="11118CA7" w:rsidR="00732EB0" w:rsidRPr="00D4476A" w:rsidRDefault="00732EB0" w:rsidP="00732EB0">
      <w:pPr>
        <w:pStyle w:val="Default"/>
        <w:bidi/>
        <w:jc w:val="both"/>
        <w:rPr>
          <w:rFonts w:ascii="Sakkal Majalla" w:hAnsi="Sakkal Majalla" w:cs="Sakkal Majalla"/>
          <w:color w:val="auto"/>
          <w:sz w:val="28"/>
          <w:szCs w:val="28"/>
        </w:rPr>
      </w:pPr>
      <w:r w:rsidRPr="00D4476A">
        <w:rPr>
          <w:rFonts w:ascii="Sakkal Majalla" w:hAnsi="Sakkal Majalla" w:cs="Sakkal Majalla"/>
          <w:color w:val="auto"/>
          <w:sz w:val="28"/>
          <w:szCs w:val="28"/>
          <w:rtl/>
        </w:rPr>
        <w:t>أقر بأنني أتحمل مسؤولية الإبلاغ عن الحوادث ال</w:t>
      </w:r>
      <w:r w:rsidR="00101EA7">
        <w:rPr>
          <w:rFonts w:ascii="Sakkal Majalla" w:hAnsi="Sakkal Majalla" w:cs="Sakkal Majalla" w:hint="cs"/>
          <w:color w:val="auto"/>
          <w:sz w:val="28"/>
          <w:szCs w:val="28"/>
          <w:rtl/>
        </w:rPr>
        <w:t>ت</w:t>
      </w:r>
      <w:r w:rsidRPr="00D4476A">
        <w:rPr>
          <w:rFonts w:ascii="Sakkal Majalla" w:hAnsi="Sakkal Majalla" w:cs="Sakkal Majalla"/>
          <w:color w:val="auto"/>
          <w:sz w:val="28"/>
          <w:szCs w:val="28"/>
          <w:rtl/>
        </w:rPr>
        <w:t>ي قد تُخِلّ ب</w:t>
      </w:r>
      <w:r>
        <w:rPr>
          <w:rFonts w:ascii="Sakkal Majalla" w:hAnsi="Sakkal Majalla" w:cs="Sakkal Majalla"/>
          <w:color w:val="auto"/>
          <w:sz w:val="28"/>
          <w:szCs w:val="28"/>
          <w:rtl/>
        </w:rPr>
        <w:t>مدوّنة</w:t>
      </w:r>
      <w:r w:rsidRPr="00D4476A">
        <w:rPr>
          <w:rFonts w:ascii="Sakkal Majalla" w:hAnsi="Sakkal Majalla" w:cs="Sakkal Majalla"/>
          <w:color w:val="auto"/>
          <w:sz w:val="28"/>
          <w:szCs w:val="28"/>
          <w:rtl/>
        </w:rPr>
        <w:t xml:space="preserve"> السلوك هذه وأعلم أن تدابير تأديبية قد تُتخذ بسبب عدم الإبلاغ. وفي هذا الخصوص، ألتزم ب</w:t>
      </w:r>
      <w:r>
        <w:rPr>
          <w:rFonts w:ascii="Sakkal Majalla" w:hAnsi="Sakkal Majalla" w:cs="Sakkal Majalla" w:hint="cs"/>
          <w:color w:val="auto"/>
          <w:sz w:val="28"/>
          <w:szCs w:val="28"/>
          <w:rtl/>
        </w:rPr>
        <w:t>ما يلي</w:t>
      </w:r>
      <w:r w:rsidRPr="00D4476A">
        <w:rPr>
          <w:rFonts w:ascii="Sakkal Majalla" w:hAnsi="Sakkal Majalla" w:cs="Sakkal Majalla"/>
          <w:color w:val="auto"/>
          <w:sz w:val="28"/>
          <w:szCs w:val="28"/>
          <w:rtl/>
        </w:rPr>
        <w:t>:</w:t>
      </w:r>
    </w:p>
    <w:p w14:paraId="0494210B" w14:textId="77777777" w:rsidR="00732EB0" w:rsidRPr="00D4476A" w:rsidRDefault="00732EB0" w:rsidP="00732EB0">
      <w:pPr>
        <w:pStyle w:val="Default"/>
        <w:numPr>
          <w:ilvl w:val="0"/>
          <w:numId w:val="1"/>
        </w:numPr>
        <w:bidi/>
        <w:spacing w:after="34"/>
        <w:jc w:val="both"/>
        <w:rPr>
          <w:rFonts w:ascii="Sakkal Majalla" w:hAnsi="Sakkal Majalla" w:cs="Sakkal Majalla"/>
          <w:color w:val="auto"/>
          <w:sz w:val="28"/>
          <w:szCs w:val="28"/>
        </w:rPr>
      </w:pPr>
      <w:r w:rsidRPr="00D4476A">
        <w:rPr>
          <w:rFonts w:ascii="Sakkal Majalla" w:hAnsi="Sakkal Majalla" w:cs="Sakkal Majalla"/>
          <w:color w:val="auto"/>
          <w:sz w:val="28"/>
          <w:szCs w:val="28"/>
          <w:rtl/>
        </w:rPr>
        <w:t>الإبلاغ عن أي حادث أو مخاوف تتصل، أو قد تتصّل، بالإخلال ب</w:t>
      </w:r>
      <w:r>
        <w:rPr>
          <w:rFonts w:ascii="Sakkal Majalla" w:hAnsi="Sakkal Majalla" w:cs="Sakkal Majalla"/>
          <w:color w:val="auto"/>
          <w:sz w:val="28"/>
          <w:szCs w:val="28"/>
          <w:rtl/>
        </w:rPr>
        <w:t>مدوّنة</w:t>
      </w:r>
      <w:r w:rsidRPr="00D4476A">
        <w:rPr>
          <w:rFonts w:ascii="Sakkal Majalla" w:hAnsi="Sakkal Majalla" w:cs="Sakkal Majalla"/>
          <w:color w:val="auto"/>
          <w:sz w:val="28"/>
          <w:szCs w:val="28"/>
          <w:rtl/>
        </w:rPr>
        <w:t xml:space="preserve"> السلوك هذه حتى لو كانت من جانب عامل إنساني في منظّمة غير المنظمة التي أعمل لديها.</w:t>
      </w:r>
    </w:p>
    <w:p w14:paraId="41C46349" w14:textId="77777777" w:rsidR="00732EB0" w:rsidRPr="00D4476A" w:rsidRDefault="00732EB0" w:rsidP="00732EB0">
      <w:pPr>
        <w:pStyle w:val="Default"/>
        <w:numPr>
          <w:ilvl w:val="0"/>
          <w:numId w:val="1"/>
        </w:numPr>
        <w:bidi/>
        <w:spacing w:after="34"/>
        <w:jc w:val="both"/>
        <w:rPr>
          <w:rFonts w:ascii="Sakkal Majalla" w:hAnsi="Sakkal Majalla" w:cs="Sakkal Majalla"/>
          <w:color w:val="auto"/>
          <w:sz w:val="28"/>
          <w:szCs w:val="28"/>
        </w:rPr>
      </w:pPr>
      <w:r w:rsidRPr="00D4476A">
        <w:rPr>
          <w:rFonts w:ascii="Sakkal Majalla" w:hAnsi="Sakkal Majalla" w:cs="Sakkal Majalla"/>
          <w:color w:val="auto"/>
          <w:sz w:val="28"/>
          <w:szCs w:val="28"/>
          <w:rtl/>
        </w:rPr>
        <w:t>أرفع أي مسألة أعتقد أنها تُخِلّ، أو يمكن أن تُخِلّ، ب</w:t>
      </w:r>
      <w:r>
        <w:rPr>
          <w:rFonts w:ascii="Sakkal Majalla" w:hAnsi="Sakkal Majalla" w:cs="Sakkal Majalla"/>
          <w:color w:val="auto"/>
          <w:sz w:val="28"/>
          <w:szCs w:val="28"/>
          <w:rtl/>
        </w:rPr>
        <w:t>مدوّنة</w:t>
      </w:r>
      <w:r w:rsidRPr="00D4476A">
        <w:rPr>
          <w:rFonts w:ascii="Sakkal Majalla" w:hAnsi="Sakkal Majalla" w:cs="Sakkal Majalla"/>
          <w:color w:val="auto"/>
          <w:sz w:val="28"/>
          <w:szCs w:val="28"/>
          <w:rtl/>
        </w:rPr>
        <w:t xml:space="preserve"> السلوك عبر القنوات المناسبة، بما يتماشى مع السياسات والإجراءات الداخلية في المنظمة.</w:t>
      </w:r>
    </w:p>
    <w:p w14:paraId="2621BB84" w14:textId="77777777" w:rsidR="00732EB0" w:rsidRPr="00D4476A" w:rsidRDefault="00732EB0" w:rsidP="00732EB0">
      <w:pPr>
        <w:pStyle w:val="Default"/>
        <w:bidi/>
        <w:spacing w:after="34"/>
        <w:jc w:val="both"/>
        <w:rPr>
          <w:rFonts w:ascii="Sakkal Majalla" w:hAnsi="Sakkal Majalla" w:cs="Sakkal Majalla"/>
          <w:color w:val="auto"/>
          <w:sz w:val="28"/>
          <w:szCs w:val="28"/>
        </w:rPr>
      </w:pPr>
    </w:p>
    <w:p w14:paraId="7723822E" w14:textId="77777777" w:rsidR="00732EB0" w:rsidRPr="00D4476A" w:rsidRDefault="00732EB0" w:rsidP="00732EB0">
      <w:pPr>
        <w:pStyle w:val="Default"/>
        <w:bidi/>
        <w:jc w:val="both"/>
        <w:rPr>
          <w:rFonts w:ascii="Sakkal Majalla" w:hAnsi="Sakkal Majalla" w:cs="Sakkal Majalla"/>
          <w:b/>
          <w:bCs/>
          <w:color w:val="auto"/>
          <w:sz w:val="28"/>
          <w:szCs w:val="28"/>
        </w:rPr>
      </w:pPr>
      <w:r w:rsidRPr="00D4476A">
        <w:rPr>
          <w:rFonts w:ascii="Sakkal Majalla" w:hAnsi="Sakkal Majalla" w:cs="Sakkal Majalla"/>
          <w:b/>
          <w:bCs/>
          <w:color w:val="auto"/>
          <w:sz w:val="28"/>
          <w:szCs w:val="28"/>
          <w:rtl/>
        </w:rPr>
        <w:t>تبِعات الإخلال ب</w:t>
      </w:r>
      <w:r>
        <w:rPr>
          <w:rFonts w:ascii="Sakkal Majalla" w:hAnsi="Sakkal Majalla" w:cs="Sakkal Majalla"/>
          <w:b/>
          <w:bCs/>
          <w:color w:val="auto"/>
          <w:sz w:val="28"/>
          <w:szCs w:val="28"/>
          <w:rtl/>
        </w:rPr>
        <w:t>مدوّنة</w:t>
      </w:r>
      <w:r w:rsidRPr="00D4476A">
        <w:rPr>
          <w:rFonts w:ascii="Sakkal Majalla" w:hAnsi="Sakkal Majalla" w:cs="Sakkal Majalla"/>
          <w:b/>
          <w:bCs/>
          <w:color w:val="auto"/>
          <w:sz w:val="28"/>
          <w:szCs w:val="28"/>
          <w:rtl/>
        </w:rPr>
        <w:t xml:space="preserve"> السلوك</w:t>
      </w:r>
    </w:p>
    <w:p w14:paraId="284606A3" w14:textId="77777777" w:rsidR="00732EB0" w:rsidRPr="00D4476A" w:rsidRDefault="00732EB0" w:rsidP="00732EB0">
      <w:pPr>
        <w:pStyle w:val="Default"/>
        <w:bidi/>
        <w:jc w:val="both"/>
        <w:rPr>
          <w:rFonts w:ascii="Sakkal Majalla" w:hAnsi="Sakkal Majalla" w:cs="Sakkal Majalla"/>
          <w:sz w:val="28"/>
          <w:szCs w:val="28"/>
          <w:rtl/>
          <w:lang w:bidi="ar-LB"/>
        </w:rPr>
      </w:pPr>
      <w:r w:rsidRPr="00D4476A">
        <w:rPr>
          <w:rFonts w:ascii="Sakkal Majalla" w:hAnsi="Sakkal Majalla" w:cs="Sakkal Majalla"/>
          <w:sz w:val="28"/>
          <w:szCs w:val="28"/>
          <w:rtl/>
          <w:lang w:bidi="ar-LB"/>
        </w:rPr>
        <w:t xml:space="preserve">أفهم أن عدم الامتثال للمعايير السلوكية المحددة في </w:t>
      </w:r>
      <w:r>
        <w:rPr>
          <w:rFonts w:ascii="Sakkal Majalla" w:hAnsi="Sakkal Majalla" w:cs="Sakkal Majalla"/>
          <w:sz w:val="28"/>
          <w:szCs w:val="28"/>
          <w:rtl/>
          <w:lang w:bidi="ar-LB"/>
        </w:rPr>
        <w:t>مدوّنة</w:t>
      </w:r>
      <w:r w:rsidRPr="00D4476A">
        <w:rPr>
          <w:rFonts w:ascii="Sakkal Majalla" w:hAnsi="Sakkal Majalla" w:cs="Sakkal Majalla"/>
          <w:sz w:val="28"/>
          <w:szCs w:val="28"/>
          <w:rtl/>
          <w:lang w:bidi="ar-LB"/>
        </w:rPr>
        <w:t xml:space="preserve"> السلوك هذه قد يشكّل سبباً موجباً لاتخاذ تدابير تأديبية، بما يشمل الصرف دون سابق إنذار و/أو اتخاذ إجراء قانوني. قد يشمل ذلك الإحالة إلى السلطات الوطنية المعنية لاتخاذ الإجراءات المناسبة بما يشمل الملاحقة الجنائية.</w:t>
      </w:r>
    </w:p>
    <w:p w14:paraId="217972A9" w14:textId="77777777" w:rsidR="00732EB0" w:rsidRPr="00D4476A" w:rsidRDefault="00732EB0" w:rsidP="00732EB0">
      <w:pPr>
        <w:pStyle w:val="Default"/>
        <w:bidi/>
        <w:spacing w:after="34"/>
        <w:jc w:val="both"/>
        <w:rPr>
          <w:rFonts w:ascii="Sakkal Majalla" w:hAnsi="Sakkal Majalla" w:cs="Sakkal Majalla"/>
          <w:color w:val="auto"/>
          <w:sz w:val="28"/>
          <w:szCs w:val="28"/>
        </w:rPr>
      </w:pPr>
    </w:p>
    <w:p w14:paraId="1C418E5E" w14:textId="77777777" w:rsidR="00732EB0" w:rsidRPr="00D4476A" w:rsidRDefault="00732EB0" w:rsidP="00732EB0">
      <w:pPr>
        <w:pStyle w:val="Default"/>
        <w:bidi/>
        <w:spacing w:after="34"/>
        <w:jc w:val="both"/>
        <w:rPr>
          <w:rFonts w:ascii="Sakkal Majalla" w:hAnsi="Sakkal Majalla" w:cs="Sakkal Majalla"/>
          <w:color w:val="auto"/>
          <w:sz w:val="28"/>
          <w:szCs w:val="28"/>
        </w:rPr>
      </w:pPr>
    </w:p>
    <w:p w14:paraId="19FF6E63" w14:textId="77777777" w:rsidR="00732EB0" w:rsidRPr="00D4476A" w:rsidRDefault="00732EB0" w:rsidP="00732EB0">
      <w:pPr>
        <w:pStyle w:val="Default"/>
        <w:bidi/>
        <w:spacing w:after="34"/>
        <w:rPr>
          <w:rFonts w:ascii="Sakkal Majalla" w:hAnsi="Sakkal Majalla" w:cs="Sakkal Majalla"/>
          <w:color w:val="auto"/>
          <w:sz w:val="28"/>
          <w:szCs w:val="28"/>
          <w:rtl/>
        </w:rPr>
      </w:pPr>
      <w:r w:rsidRPr="00D4476A">
        <w:rPr>
          <w:rFonts w:ascii="Sakkal Majalla" w:hAnsi="Sakkal Majalla" w:cs="Sakkal Majalla"/>
          <w:color w:val="auto"/>
          <w:sz w:val="28"/>
          <w:szCs w:val="28"/>
          <w:rtl/>
        </w:rPr>
        <w:t xml:space="preserve">عبر توقيع </w:t>
      </w:r>
      <w:r>
        <w:rPr>
          <w:rFonts w:ascii="Sakkal Majalla" w:hAnsi="Sakkal Majalla" w:cs="Sakkal Majalla"/>
          <w:color w:val="auto"/>
          <w:sz w:val="28"/>
          <w:szCs w:val="28"/>
          <w:rtl/>
        </w:rPr>
        <w:t>مدوّنة</w:t>
      </w:r>
      <w:r w:rsidRPr="00D4476A">
        <w:rPr>
          <w:rFonts w:ascii="Sakkal Majalla" w:hAnsi="Sakkal Majalla" w:cs="Sakkal Majalla"/>
          <w:color w:val="auto"/>
          <w:sz w:val="28"/>
          <w:szCs w:val="28"/>
          <w:rtl/>
        </w:rPr>
        <w:t xml:space="preserve"> السلوك هذه، أُقِرّ بأنني فهمتها وفُسِّرت لي، وأوافق هنا على الالتزام بمبادئها.</w:t>
      </w:r>
      <w:r w:rsidRPr="00D4476A">
        <w:rPr>
          <w:rFonts w:ascii="Sakkal Majalla" w:hAnsi="Sakkal Majalla" w:cs="Sakkal Majalla"/>
          <w:color w:val="auto"/>
          <w:sz w:val="28"/>
          <w:szCs w:val="28"/>
        </w:rPr>
        <w:br/>
      </w:r>
    </w:p>
    <w:p w14:paraId="773A9551" w14:textId="77777777" w:rsidR="00732EB0" w:rsidRPr="00D4476A" w:rsidRDefault="00732EB0" w:rsidP="00732EB0">
      <w:pPr>
        <w:pStyle w:val="Default"/>
        <w:bidi/>
        <w:jc w:val="both"/>
        <w:rPr>
          <w:rFonts w:ascii="Sakkal Majalla" w:hAnsi="Sakkal Majalla" w:cs="Sakkal Majalla"/>
          <w:color w:val="auto"/>
          <w:sz w:val="28"/>
          <w:szCs w:val="28"/>
        </w:rPr>
      </w:pPr>
      <w:r w:rsidRPr="00D4476A">
        <w:rPr>
          <w:rFonts w:ascii="Sakkal Majalla" w:hAnsi="Sakkal Majalla" w:cs="Sakkal Majalla"/>
          <w:color w:val="auto"/>
          <w:sz w:val="28"/>
          <w:szCs w:val="28"/>
          <w:rtl/>
        </w:rPr>
        <w:t>الاسم:_______________________________ المسمى الوظيفي:_________________________________</w:t>
      </w:r>
    </w:p>
    <w:p w14:paraId="1D7F3DF6" w14:textId="77777777" w:rsidR="00732EB0" w:rsidRPr="00D4476A" w:rsidRDefault="00732EB0" w:rsidP="00732EB0">
      <w:pPr>
        <w:pStyle w:val="Default"/>
        <w:bidi/>
        <w:jc w:val="both"/>
        <w:rPr>
          <w:rFonts w:ascii="Sakkal Majalla" w:hAnsi="Sakkal Majalla" w:cs="Sakkal Majalla"/>
          <w:color w:val="auto"/>
          <w:sz w:val="28"/>
          <w:szCs w:val="28"/>
          <w:rtl/>
        </w:rPr>
      </w:pPr>
    </w:p>
    <w:p w14:paraId="3578D1D2" w14:textId="77777777" w:rsidR="00732EB0" w:rsidRPr="00D4476A" w:rsidRDefault="00732EB0" w:rsidP="00732EB0">
      <w:pPr>
        <w:pStyle w:val="Default"/>
        <w:bidi/>
        <w:jc w:val="both"/>
        <w:rPr>
          <w:rFonts w:ascii="Sakkal Majalla" w:hAnsi="Sakkal Majalla" w:cs="Sakkal Majalla"/>
          <w:color w:val="auto"/>
          <w:sz w:val="28"/>
          <w:szCs w:val="28"/>
        </w:rPr>
      </w:pPr>
      <w:r w:rsidRPr="00D4476A">
        <w:rPr>
          <w:rFonts w:ascii="Sakkal Majalla" w:hAnsi="Sakkal Majalla" w:cs="Sakkal Majalla"/>
          <w:color w:val="auto"/>
          <w:sz w:val="28"/>
          <w:szCs w:val="28"/>
          <w:rtl/>
        </w:rPr>
        <w:t>المنظمة:_______________________________ التاريخ:____________________________________</w:t>
      </w:r>
    </w:p>
    <w:p w14:paraId="77163BC1" w14:textId="77777777" w:rsidR="00732EB0" w:rsidRPr="00D4476A" w:rsidRDefault="00732EB0" w:rsidP="00732EB0">
      <w:pPr>
        <w:pStyle w:val="Default"/>
        <w:bidi/>
        <w:jc w:val="both"/>
        <w:rPr>
          <w:rFonts w:ascii="Sakkal Majalla" w:hAnsi="Sakkal Majalla" w:cs="Sakkal Majalla"/>
          <w:color w:val="auto"/>
          <w:sz w:val="28"/>
          <w:szCs w:val="28"/>
        </w:rPr>
      </w:pPr>
    </w:p>
    <w:p w14:paraId="2AFF4C7B" w14:textId="77777777" w:rsidR="00732EB0" w:rsidRPr="00D4476A" w:rsidRDefault="00732EB0" w:rsidP="00732EB0">
      <w:pPr>
        <w:pStyle w:val="Default"/>
        <w:bidi/>
        <w:jc w:val="both"/>
        <w:rPr>
          <w:rFonts w:ascii="Sakkal Majalla" w:hAnsi="Sakkal Majalla" w:cs="Sakkal Majalla"/>
          <w:color w:val="auto"/>
          <w:sz w:val="28"/>
          <w:szCs w:val="28"/>
        </w:rPr>
      </w:pPr>
      <w:r w:rsidRPr="00D4476A">
        <w:rPr>
          <w:rFonts w:ascii="Sakkal Majalla" w:hAnsi="Sakkal Majalla" w:cs="Sakkal Majalla"/>
          <w:color w:val="auto"/>
          <w:sz w:val="28"/>
          <w:szCs w:val="28"/>
          <w:rtl/>
        </w:rPr>
        <w:t>التوقيع:_______________________________</w:t>
      </w:r>
    </w:p>
    <w:p w14:paraId="1F25DDC8" w14:textId="77777777" w:rsidR="00732EB0" w:rsidRPr="00D4476A" w:rsidRDefault="00732EB0" w:rsidP="00732EB0">
      <w:pPr>
        <w:pStyle w:val="Default"/>
        <w:bidi/>
        <w:jc w:val="both"/>
        <w:rPr>
          <w:rFonts w:ascii="Sakkal Majalla" w:hAnsi="Sakkal Majalla" w:cs="Sakkal Majalla"/>
          <w:color w:val="auto"/>
          <w:sz w:val="28"/>
          <w:szCs w:val="28"/>
          <w:rtl/>
        </w:rPr>
      </w:pPr>
      <w:r w:rsidRPr="00D4476A">
        <w:rPr>
          <w:rFonts w:ascii="Sakkal Majalla" w:hAnsi="Sakkal Majalla" w:cs="Sakkal Majalla"/>
          <w:color w:val="auto"/>
          <w:sz w:val="28"/>
          <w:szCs w:val="28"/>
        </w:rPr>
        <w:br/>
      </w:r>
    </w:p>
    <w:p w14:paraId="0ABA05FF" w14:textId="77777777" w:rsidR="00732EB0" w:rsidRPr="00D4476A" w:rsidRDefault="00732EB0" w:rsidP="00732EB0">
      <w:pPr>
        <w:pStyle w:val="Default"/>
        <w:bidi/>
        <w:rPr>
          <w:rFonts w:ascii="Sakkal Majalla" w:hAnsi="Sakkal Majalla" w:cs="Sakkal Majalla"/>
          <w:color w:val="auto"/>
          <w:sz w:val="28"/>
          <w:szCs w:val="28"/>
          <w:rtl/>
        </w:rPr>
      </w:pPr>
      <w:r w:rsidRPr="00D4476A">
        <w:rPr>
          <w:rFonts w:ascii="Sakkal Majalla" w:hAnsi="Sakkal Majalla" w:cs="Sakkal Majalla"/>
          <w:color w:val="auto"/>
          <w:sz w:val="28"/>
          <w:szCs w:val="28"/>
          <w:rtl/>
        </w:rPr>
        <w:t>قسم الموارد البشرية</w:t>
      </w:r>
      <w:r w:rsidRPr="00D4476A">
        <w:rPr>
          <w:rFonts w:ascii="Sakkal Majalla" w:hAnsi="Sakkal Majalla" w:cs="Sakkal Majalla"/>
          <w:color w:val="auto"/>
          <w:sz w:val="28"/>
          <w:szCs w:val="28"/>
        </w:rPr>
        <w:br/>
      </w:r>
    </w:p>
    <w:p w14:paraId="1D84ADED" w14:textId="77777777" w:rsidR="00732EB0" w:rsidRPr="00D4476A" w:rsidRDefault="00732EB0" w:rsidP="00732EB0">
      <w:pPr>
        <w:pStyle w:val="Default"/>
        <w:bidi/>
        <w:jc w:val="both"/>
        <w:rPr>
          <w:rFonts w:ascii="Sakkal Majalla" w:hAnsi="Sakkal Majalla" w:cs="Sakkal Majalla"/>
          <w:color w:val="auto"/>
          <w:sz w:val="28"/>
          <w:szCs w:val="28"/>
        </w:rPr>
      </w:pPr>
      <w:r w:rsidRPr="00D4476A">
        <w:rPr>
          <w:rFonts w:ascii="Sakkal Majalla" w:hAnsi="Sakkal Majalla" w:cs="Sakkal Majalla"/>
          <w:color w:val="auto"/>
          <w:sz w:val="28"/>
          <w:szCs w:val="28"/>
          <w:rtl/>
        </w:rPr>
        <w:t>الاسم:_______________________________ المسمى الوظيفي:_________________________________</w:t>
      </w:r>
    </w:p>
    <w:p w14:paraId="06112FF9" w14:textId="77777777" w:rsidR="00732EB0" w:rsidRPr="00D4476A" w:rsidRDefault="00732EB0" w:rsidP="00732EB0">
      <w:pPr>
        <w:pStyle w:val="Default"/>
        <w:bidi/>
        <w:jc w:val="both"/>
        <w:rPr>
          <w:rFonts w:ascii="Sakkal Majalla" w:hAnsi="Sakkal Majalla" w:cs="Sakkal Majalla"/>
          <w:color w:val="auto"/>
          <w:sz w:val="28"/>
          <w:szCs w:val="28"/>
        </w:rPr>
      </w:pPr>
      <w:r w:rsidRPr="00D4476A">
        <w:rPr>
          <w:rFonts w:ascii="Sakkal Majalla" w:hAnsi="Sakkal Majalla" w:cs="Sakkal Majalla"/>
          <w:color w:val="auto"/>
          <w:sz w:val="28"/>
          <w:szCs w:val="28"/>
        </w:rPr>
        <w:br/>
      </w:r>
      <w:r w:rsidRPr="00D4476A">
        <w:rPr>
          <w:rFonts w:ascii="Sakkal Majalla" w:hAnsi="Sakkal Majalla" w:cs="Sakkal Majalla"/>
          <w:color w:val="auto"/>
          <w:sz w:val="28"/>
          <w:szCs w:val="28"/>
          <w:rtl/>
        </w:rPr>
        <w:t>التوقيع:_______________________________ التاريخ:____________________________________</w:t>
      </w:r>
    </w:p>
    <w:p w14:paraId="5CE33831" w14:textId="77777777" w:rsidR="00936C91" w:rsidRDefault="00936C91"/>
    <w:sectPr w:rsidR="00936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altName w:val="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31C22"/>
    <w:multiLevelType w:val="hybridMultilevel"/>
    <w:tmpl w:val="0A9092E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48E40971"/>
    <w:multiLevelType w:val="hybridMultilevel"/>
    <w:tmpl w:val="1CC65032"/>
    <w:lvl w:ilvl="0" w:tplc="8DE4D6D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8377349">
    <w:abstractNumId w:val="0"/>
  </w:num>
  <w:num w:numId="2" w16cid:durableId="1863129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B0"/>
    <w:rsid w:val="00101EA7"/>
    <w:rsid w:val="00732EB0"/>
    <w:rsid w:val="00936C91"/>
    <w:rsid w:val="00BF5C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BC69"/>
  <w15:chartTrackingRefBased/>
  <w15:docId w15:val="{F31B7250-B8AD-445D-ACAE-050B7B52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EB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2EB0"/>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ListParagraph">
    <w:name w:val="List Paragraph"/>
    <w:aliases w:val="Bullet List,FooterText,List Paragraph1,numbered,Paragraphe de liste1,列出段落,列出段落1,Bulletr List Paragraph,List Paragraph2,List Paragraph21,Párrafo de lista1,Parágrafo da Lista1,リスト段落1,Plan,Dot pt,F5 List Paragraph,Colorful List - Accent 11"/>
    <w:basedOn w:val="Normal"/>
    <w:link w:val="ListParagraphChar"/>
    <w:uiPriority w:val="34"/>
    <w:qFormat/>
    <w:rsid w:val="00732EB0"/>
    <w:pPr>
      <w:spacing w:line="256" w:lineRule="auto"/>
      <w:ind w:left="720"/>
      <w:contextualSpacing/>
    </w:pPr>
  </w:style>
  <w:style w:type="character" w:customStyle="1" w:styleId="ListParagraphChar">
    <w:name w:val="List Paragraph Char"/>
    <w:aliases w:val="Bullet List Char,FooterText Char,List Paragraph1 Char,numbered Char,Paragraphe de liste1 Char,列出段落 Char,列出段落1 Char,Bulletr List Paragraph Char,List Paragraph2 Char,List Paragraph21 Char,Párrafo de lista1 Char,Parágrafo da Lista1 Char"/>
    <w:link w:val="ListParagraph"/>
    <w:uiPriority w:val="34"/>
    <w:qFormat/>
    <w:rsid w:val="00732EB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546</Words>
  <Characters>3115</Characters>
  <Application>Microsoft Office Word</Application>
  <DocSecurity>0</DocSecurity>
  <Lines>25</Lines>
  <Paragraphs>7</Paragraphs>
  <ScaleCrop>false</ScaleCrop>
  <Company>UNICEF</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 Hasan</dc:creator>
  <cp:keywords/>
  <dc:description/>
  <cp:lastModifiedBy>Muna Hasan</cp:lastModifiedBy>
  <cp:revision>2</cp:revision>
  <dcterms:created xsi:type="dcterms:W3CDTF">2024-04-26T13:21:00Z</dcterms:created>
  <dcterms:modified xsi:type="dcterms:W3CDTF">2024-04-26T13:29:00Z</dcterms:modified>
</cp:coreProperties>
</file>